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E2103" w14:textId="0F1F0B26" w:rsidR="00156DB2" w:rsidRPr="00F74E7B" w:rsidRDefault="009A5BC7" w:rsidP="003904B2">
      <w:pPr>
        <w:spacing w:after="0" w:line="240" w:lineRule="auto"/>
        <w:jc w:val="both"/>
        <w:textAlignment w:val="baseline"/>
        <w:rPr>
          <w:rFonts w:eastAsia="Times New Roman" w:cs="Arial"/>
          <w:b/>
          <w:bCs/>
          <w:spacing w:val="1"/>
          <w:w w:val="99"/>
          <w:kern w:val="16"/>
          <w:position w:val="4"/>
          <w:sz w:val="32"/>
          <w:szCs w:val="32"/>
          <w:lang w:val="ro-RO"/>
        </w:rPr>
      </w:pPr>
      <w:r w:rsidRPr="00F74E7B">
        <w:rPr>
          <w:rFonts w:eastAsia="Times New Roman" w:cs="Arial"/>
          <w:b/>
          <w:bCs/>
          <w:spacing w:val="1"/>
          <w:w w:val="99"/>
          <w:kern w:val="16"/>
          <w:position w:val="4"/>
          <w:sz w:val="32"/>
          <w:szCs w:val="32"/>
          <w:lang w:val="ro-RO"/>
        </w:rPr>
        <w:t>Anexa</w:t>
      </w:r>
      <w:r w:rsidR="00F74E7B" w:rsidRPr="00F74E7B">
        <w:rPr>
          <w:rFonts w:eastAsia="Times New Roman" w:cs="Arial"/>
          <w:b/>
          <w:bCs/>
          <w:spacing w:val="1"/>
          <w:w w:val="99"/>
          <w:kern w:val="16"/>
          <w:position w:val="4"/>
          <w:sz w:val="32"/>
          <w:szCs w:val="32"/>
          <w:lang w:val="ro-RO"/>
        </w:rPr>
        <w:t xml:space="preserve"> 19 -</w:t>
      </w:r>
      <w:r w:rsidRPr="00F74E7B">
        <w:rPr>
          <w:rFonts w:eastAsia="Times New Roman" w:cs="Arial"/>
          <w:b/>
          <w:bCs/>
          <w:spacing w:val="1"/>
          <w:w w:val="99"/>
          <w:kern w:val="16"/>
          <w:position w:val="4"/>
          <w:sz w:val="32"/>
          <w:szCs w:val="32"/>
          <w:lang w:val="ro-RO"/>
        </w:rPr>
        <w:t xml:space="preserve"> </w:t>
      </w:r>
      <w:r w:rsidR="00372BD8" w:rsidRPr="00F74E7B">
        <w:rPr>
          <w:rFonts w:eastAsia="Times New Roman" w:cs="Arial"/>
          <w:b/>
          <w:bCs/>
          <w:spacing w:val="1"/>
          <w:w w:val="99"/>
          <w:kern w:val="16"/>
          <w:position w:val="4"/>
          <w:sz w:val="32"/>
          <w:szCs w:val="32"/>
          <w:lang w:val="ro-RO"/>
        </w:rPr>
        <w:t>Instruc</w:t>
      </w:r>
      <w:r w:rsidR="00C57C43" w:rsidRPr="00F74E7B">
        <w:rPr>
          <w:rFonts w:eastAsia="Times New Roman" w:cs="Arial"/>
          <w:b/>
          <w:bCs/>
          <w:spacing w:val="1"/>
          <w:w w:val="99"/>
          <w:kern w:val="16"/>
          <w:position w:val="4"/>
          <w:sz w:val="32"/>
          <w:szCs w:val="32"/>
          <w:lang w:val="ro-RO"/>
        </w:rPr>
        <w:t>ț</w:t>
      </w:r>
      <w:r w:rsidR="00372BD8" w:rsidRPr="00F74E7B">
        <w:rPr>
          <w:rFonts w:eastAsia="Times New Roman" w:cs="Arial"/>
          <w:b/>
          <w:bCs/>
          <w:spacing w:val="1"/>
          <w:w w:val="99"/>
          <w:kern w:val="16"/>
          <w:position w:val="4"/>
          <w:sz w:val="32"/>
          <w:szCs w:val="32"/>
          <w:lang w:val="ro-RO"/>
        </w:rPr>
        <w:t>iuni GDPR</w:t>
      </w:r>
    </w:p>
    <w:p w14:paraId="04A93F46" w14:textId="77777777" w:rsidR="0038734D" w:rsidRDefault="0038734D" w:rsidP="003904B2">
      <w:pPr>
        <w:spacing w:after="0" w:line="240" w:lineRule="auto"/>
        <w:jc w:val="both"/>
        <w:textAlignment w:val="baseline"/>
        <w:rPr>
          <w:rFonts w:ascii="Arial" w:eastAsia="Times New Roman" w:hAnsi="Arial" w:cs="Arial"/>
          <w:b/>
          <w:bCs/>
          <w:color w:val="7030A0"/>
          <w:spacing w:val="1"/>
          <w:w w:val="99"/>
          <w:kern w:val="16"/>
          <w:position w:val="4"/>
          <w:sz w:val="36"/>
          <w:szCs w:val="36"/>
          <w:lang w:val="ro-RO"/>
        </w:rPr>
      </w:pPr>
    </w:p>
    <w:p w14:paraId="04DF915D" w14:textId="77777777" w:rsidR="008A0427" w:rsidRDefault="008A0427" w:rsidP="003904B2">
      <w:pPr>
        <w:spacing w:after="0" w:line="240" w:lineRule="auto"/>
        <w:jc w:val="both"/>
        <w:textAlignment w:val="baseline"/>
        <w:rPr>
          <w:rFonts w:ascii="Arial" w:eastAsia="Times New Roman" w:hAnsi="Arial" w:cs="Arial"/>
          <w:b/>
          <w:bCs/>
          <w:color w:val="7030A0"/>
          <w:spacing w:val="1"/>
          <w:w w:val="99"/>
          <w:kern w:val="16"/>
          <w:position w:val="4"/>
          <w:sz w:val="36"/>
          <w:szCs w:val="36"/>
          <w:lang w:val="ro-RO"/>
        </w:rPr>
      </w:pPr>
    </w:p>
    <w:p w14:paraId="21FD0DB0" w14:textId="2631A6F0" w:rsidR="000320E8" w:rsidRPr="00C57C43" w:rsidRDefault="000320E8" w:rsidP="000320E8">
      <w:pPr>
        <w:spacing w:before="120" w:after="120" w:line="276" w:lineRule="auto"/>
        <w:jc w:val="both"/>
        <w:rPr>
          <w:rFonts w:cs="Arial"/>
          <w:sz w:val="20"/>
          <w:szCs w:val="20"/>
          <w:lang w:val="ro-RO"/>
        </w:rPr>
      </w:pPr>
      <w:r w:rsidRPr="00C57C43">
        <w:rPr>
          <w:rFonts w:cs="Arial"/>
          <w:sz w:val="20"/>
          <w:szCs w:val="20"/>
          <w:lang w:val="ro-RO"/>
        </w:rPr>
        <w:t xml:space="preserve">Părțile se angajează, de asemenea, cu referire la colaboratorii pe care îi folosesc pentru executarea sarcinilor încredințate, precum </w:t>
      </w:r>
      <w:r w:rsidRPr="00C57C43">
        <w:rPr>
          <w:rFonts w:cs="Arial"/>
          <w:sz w:val="20"/>
          <w:szCs w:val="20"/>
        </w:rPr>
        <w:t>ș</w:t>
      </w:r>
      <w:r w:rsidRPr="00C57C43">
        <w:rPr>
          <w:rFonts w:cs="Arial"/>
          <w:sz w:val="20"/>
          <w:szCs w:val="20"/>
          <w:lang w:val="ro-RO"/>
        </w:rPr>
        <w:t>i personalului propriu, s</w:t>
      </w:r>
      <w:r w:rsidRPr="00C57C43">
        <w:rPr>
          <w:rFonts w:cs="Arial"/>
          <w:sz w:val="20"/>
          <w:szCs w:val="20"/>
        </w:rPr>
        <w:t>ă</w:t>
      </w:r>
      <w:r w:rsidRPr="00C57C43">
        <w:rPr>
          <w:rFonts w:cs="Arial"/>
          <w:sz w:val="20"/>
          <w:szCs w:val="20"/>
          <w:lang w:val="ro-RO"/>
        </w:rPr>
        <w:t xml:space="preserve"> p</w:t>
      </w:r>
      <w:r w:rsidRPr="00C57C43">
        <w:rPr>
          <w:rFonts w:cs="Arial"/>
          <w:sz w:val="20"/>
          <w:szCs w:val="20"/>
        </w:rPr>
        <w:t>ă</w:t>
      </w:r>
      <w:proofErr w:type="spellStart"/>
      <w:r w:rsidRPr="00C57C43">
        <w:rPr>
          <w:rFonts w:cs="Arial"/>
          <w:sz w:val="20"/>
          <w:szCs w:val="20"/>
          <w:lang w:val="ro-RO"/>
        </w:rPr>
        <w:t>streze</w:t>
      </w:r>
      <w:proofErr w:type="spellEnd"/>
      <w:r w:rsidRPr="00C57C43">
        <w:rPr>
          <w:rFonts w:cs="Arial"/>
          <w:sz w:val="20"/>
          <w:szCs w:val="20"/>
          <w:lang w:val="ro-RO"/>
        </w:rPr>
        <w:t xml:space="preserve"> </w:t>
      </w:r>
      <w:proofErr w:type="spellStart"/>
      <w:r w:rsidRPr="00C57C43">
        <w:rPr>
          <w:rFonts w:cs="Arial"/>
          <w:sz w:val="20"/>
          <w:szCs w:val="20"/>
          <w:lang w:val="ro-RO"/>
        </w:rPr>
        <w:t>confiden</w:t>
      </w:r>
      <w:proofErr w:type="spellEnd"/>
      <w:r w:rsidRPr="00C57C43">
        <w:rPr>
          <w:rFonts w:cs="Arial"/>
          <w:sz w:val="20"/>
          <w:szCs w:val="20"/>
        </w:rPr>
        <w:t>ț</w:t>
      </w:r>
      <w:proofErr w:type="spellStart"/>
      <w:r w:rsidRPr="00C57C43">
        <w:rPr>
          <w:rFonts w:cs="Arial"/>
          <w:sz w:val="20"/>
          <w:szCs w:val="20"/>
          <w:lang w:val="ro-RO"/>
        </w:rPr>
        <w:t>ialitate</w:t>
      </w:r>
      <w:r w:rsidR="0038734D" w:rsidRPr="00C57C43">
        <w:rPr>
          <w:rFonts w:cs="Arial"/>
          <w:sz w:val="20"/>
          <w:szCs w:val="20"/>
          <w:lang w:val="ro-RO"/>
        </w:rPr>
        <w:t>a</w:t>
      </w:r>
      <w:proofErr w:type="spellEnd"/>
      <w:r w:rsidRPr="00C57C43">
        <w:rPr>
          <w:rFonts w:cs="Arial"/>
          <w:sz w:val="20"/>
          <w:szCs w:val="20"/>
          <w:lang w:val="ro-RO"/>
        </w:rPr>
        <w:t xml:space="preserve"> datelor cu caracter personal la care vor acea acces </w:t>
      </w:r>
      <w:r w:rsidRPr="00C57C43">
        <w:rPr>
          <w:rFonts w:cs="Arial"/>
          <w:sz w:val="20"/>
          <w:szCs w:val="20"/>
        </w:rPr>
        <w:t>î</w:t>
      </w:r>
      <w:r w:rsidRPr="00C57C43">
        <w:rPr>
          <w:rFonts w:cs="Arial"/>
          <w:sz w:val="20"/>
          <w:szCs w:val="20"/>
          <w:lang w:val="ro-RO"/>
        </w:rPr>
        <w:t>n vederea execut</w:t>
      </w:r>
      <w:r w:rsidRPr="00C57C43">
        <w:rPr>
          <w:rFonts w:cs="Arial"/>
          <w:sz w:val="20"/>
          <w:szCs w:val="20"/>
        </w:rPr>
        <w:t>ă</w:t>
      </w:r>
      <w:proofErr w:type="spellStart"/>
      <w:r w:rsidRPr="00C57C43">
        <w:rPr>
          <w:rFonts w:cs="Arial"/>
          <w:sz w:val="20"/>
          <w:szCs w:val="20"/>
          <w:lang w:val="ro-RO"/>
        </w:rPr>
        <w:t>rii</w:t>
      </w:r>
      <w:proofErr w:type="spellEnd"/>
      <w:r w:rsidRPr="00C57C43">
        <w:rPr>
          <w:rFonts w:cs="Arial"/>
          <w:sz w:val="20"/>
          <w:szCs w:val="20"/>
          <w:lang w:val="ro-RO"/>
        </w:rPr>
        <w:t xml:space="preserve"> obliga</w:t>
      </w:r>
      <w:proofErr w:type="spellStart"/>
      <w:r w:rsidRPr="00C57C43">
        <w:rPr>
          <w:rFonts w:cs="Arial"/>
          <w:sz w:val="20"/>
          <w:szCs w:val="20"/>
        </w:rPr>
        <w:t>ți</w:t>
      </w:r>
      <w:r w:rsidRPr="00C57C43">
        <w:rPr>
          <w:rFonts w:cs="Arial"/>
          <w:sz w:val="20"/>
          <w:szCs w:val="20"/>
          <w:lang w:val="ro-RO"/>
        </w:rPr>
        <w:t>ilor</w:t>
      </w:r>
      <w:proofErr w:type="spellEnd"/>
      <w:r w:rsidRPr="00C57C43">
        <w:rPr>
          <w:rFonts w:cs="Arial"/>
          <w:sz w:val="20"/>
          <w:szCs w:val="20"/>
          <w:lang w:val="ro-RO"/>
        </w:rPr>
        <w:t xml:space="preserve"> contractuale. Părțile garantează, de asemenea, păstrarea integrității datelor cu caracter personal, precum și prelucrarea acestora exclusiv pentru și în scopul îndeplinirii obligațiilor contractuale și în conformitate cu reglementările actuale privind protecția datelor cu caracter personal.</w:t>
      </w:r>
    </w:p>
    <w:p w14:paraId="0402D5DC" w14:textId="77777777" w:rsidR="000320E8" w:rsidRPr="00C57C43" w:rsidRDefault="000320E8" w:rsidP="000320E8">
      <w:pPr>
        <w:spacing w:before="120" w:after="120" w:line="276" w:lineRule="auto"/>
        <w:jc w:val="both"/>
        <w:rPr>
          <w:rFonts w:cs="Arial"/>
          <w:sz w:val="20"/>
          <w:szCs w:val="20"/>
          <w:lang w:val="ro-RO"/>
        </w:rPr>
      </w:pPr>
      <w:r w:rsidRPr="00C57C43">
        <w:rPr>
          <w:rFonts w:cs="Arial"/>
          <w:sz w:val="20"/>
          <w:szCs w:val="20"/>
          <w:lang w:val="ro-RO"/>
        </w:rPr>
        <w:t xml:space="preserve">Părțile sunt de acord ca, în ceea ce privește datele cu caracter personal prelucrate în baza prezentului Contract, fiecare parte acționează ca un operator independent („Operator”) astfel cum această noțiune este reglementată prin Regulamentul (UE) nr. 679 din 27 aprilie 2016 privind protecția persoanelor fizice în ceea ce privește prelucrarea datelor cu caracter personal și privind libera circulație a acestor date și de abrogare a Directivei 95/46/CE (“RGPD”). </w:t>
      </w:r>
    </w:p>
    <w:p w14:paraId="7BD2FFE2" w14:textId="77777777" w:rsidR="000320E8" w:rsidRPr="00C57C43" w:rsidRDefault="000320E8" w:rsidP="000320E8">
      <w:pPr>
        <w:spacing w:before="120" w:after="120" w:line="276" w:lineRule="auto"/>
        <w:jc w:val="both"/>
        <w:rPr>
          <w:rFonts w:cs="Arial"/>
          <w:sz w:val="20"/>
          <w:szCs w:val="20"/>
          <w:lang w:val="ro-RO"/>
        </w:rPr>
      </w:pPr>
      <w:r w:rsidRPr="00C57C43">
        <w:rPr>
          <w:rFonts w:cs="Arial"/>
          <w:sz w:val="20"/>
          <w:szCs w:val="20"/>
          <w:lang w:val="ro-RO"/>
        </w:rPr>
        <w:t xml:space="preserve">Fiecare Operator va prelucra datele cu caracter personal numai </w:t>
      </w:r>
      <w:r w:rsidRPr="00C57C43">
        <w:rPr>
          <w:rFonts w:cs="Arial"/>
          <w:sz w:val="20"/>
          <w:szCs w:val="20"/>
        </w:rPr>
        <w:t>î</w:t>
      </w:r>
      <w:r w:rsidRPr="00C57C43">
        <w:rPr>
          <w:rFonts w:cs="Arial"/>
          <w:sz w:val="20"/>
          <w:szCs w:val="20"/>
          <w:lang w:val="ro-RO"/>
        </w:rPr>
        <w:t xml:space="preserve">n limitele impuse de Contract, </w:t>
      </w:r>
      <w:r w:rsidRPr="00C57C43">
        <w:rPr>
          <w:rFonts w:cs="Arial"/>
          <w:sz w:val="20"/>
          <w:szCs w:val="20"/>
        </w:rPr>
        <w:t>precum ș</w:t>
      </w:r>
      <w:r w:rsidRPr="00C57C43">
        <w:rPr>
          <w:rFonts w:cs="Arial"/>
          <w:sz w:val="20"/>
          <w:szCs w:val="20"/>
          <w:lang w:val="ro-RO"/>
        </w:rPr>
        <w:t>i de o obliga</w:t>
      </w:r>
      <w:r w:rsidRPr="00C57C43">
        <w:rPr>
          <w:rFonts w:cs="Arial"/>
          <w:sz w:val="20"/>
          <w:szCs w:val="20"/>
        </w:rPr>
        <w:t>ț</w:t>
      </w:r>
      <w:r w:rsidRPr="00C57C43">
        <w:rPr>
          <w:rFonts w:cs="Arial"/>
          <w:sz w:val="20"/>
          <w:szCs w:val="20"/>
          <w:lang w:val="ro-RO"/>
        </w:rPr>
        <w:t>ie legal</w:t>
      </w:r>
      <w:r w:rsidRPr="00C57C43">
        <w:rPr>
          <w:rFonts w:cs="Arial"/>
          <w:sz w:val="20"/>
          <w:szCs w:val="20"/>
        </w:rPr>
        <w:t>ă</w:t>
      </w:r>
      <w:r w:rsidRPr="00C57C43">
        <w:rPr>
          <w:rFonts w:cs="Arial"/>
          <w:sz w:val="20"/>
          <w:szCs w:val="20"/>
          <w:lang w:val="ro-RO"/>
        </w:rPr>
        <w:t xml:space="preserve"> specific</w:t>
      </w:r>
      <w:r w:rsidRPr="00C57C43">
        <w:rPr>
          <w:rFonts w:cs="Arial"/>
          <w:sz w:val="20"/>
          <w:szCs w:val="20"/>
        </w:rPr>
        <w:t>ă,</w:t>
      </w:r>
      <w:r w:rsidRPr="00C57C43">
        <w:rPr>
          <w:rFonts w:cs="Arial"/>
          <w:sz w:val="20"/>
          <w:szCs w:val="20"/>
          <w:lang w:val="ro-RO"/>
        </w:rPr>
        <w:t xml:space="preserve"> dac</w:t>
      </w:r>
      <w:r w:rsidRPr="00C57C43">
        <w:rPr>
          <w:rFonts w:cs="Arial"/>
          <w:sz w:val="20"/>
          <w:szCs w:val="20"/>
        </w:rPr>
        <w:t>ă</w:t>
      </w:r>
      <w:r w:rsidRPr="00C57C43">
        <w:rPr>
          <w:rFonts w:cs="Arial"/>
          <w:sz w:val="20"/>
          <w:szCs w:val="20"/>
          <w:lang w:val="ro-RO"/>
        </w:rPr>
        <w:t xml:space="preserve"> este cazul.</w:t>
      </w:r>
    </w:p>
    <w:p w14:paraId="68AF6C52" w14:textId="77777777" w:rsidR="000320E8" w:rsidRPr="00C57C43" w:rsidRDefault="000320E8" w:rsidP="000320E8">
      <w:pPr>
        <w:spacing w:before="120" w:after="120" w:line="276" w:lineRule="auto"/>
        <w:jc w:val="both"/>
        <w:rPr>
          <w:rFonts w:cs="Arial"/>
          <w:sz w:val="20"/>
          <w:szCs w:val="20"/>
          <w:lang w:val="ro-RO"/>
        </w:rPr>
      </w:pPr>
      <w:r w:rsidRPr="00C57C43">
        <w:rPr>
          <w:rFonts w:cs="Arial"/>
          <w:sz w:val="20"/>
          <w:szCs w:val="20"/>
        </w:rPr>
        <w:t>Î</w:t>
      </w:r>
      <w:r w:rsidRPr="00C57C43">
        <w:rPr>
          <w:rFonts w:cs="Arial"/>
          <w:sz w:val="20"/>
          <w:szCs w:val="20"/>
          <w:lang w:val="ro-RO"/>
        </w:rPr>
        <w:t xml:space="preserve">n calitate de operatori </w:t>
      </w:r>
      <w:proofErr w:type="spellStart"/>
      <w:r w:rsidRPr="00C57C43">
        <w:rPr>
          <w:rFonts w:cs="Arial"/>
          <w:sz w:val="20"/>
          <w:szCs w:val="20"/>
          <w:lang w:val="ro-RO"/>
        </w:rPr>
        <w:t>independen</w:t>
      </w:r>
      <w:proofErr w:type="spellEnd"/>
      <w:r w:rsidRPr="00C57C43">
        <w:rPr>
          <w:rFonts w:cs="Arial"/>
          <w:sz w:val="20"/>
          <w:szCs w:val="20"/>
        </w:rPr>
        <w:t>ț</w:t>
      </w:r>
      <w:r w:rsidRPr="00C57C43">
        <w:rPr>
          <w:rFonts w:cs="Arial"/>
          <w:sz w:val="20"/>
          <w:szCs w:val="20"/>
          <w:lang w:val="ro-RO"/>
        </w:rPr>
        <w:t>i, P</w:t>
      </w:r>
      <w:r w:rsidRPr="00C57C43">
        <w:rPr>
          <w:rFonts w:cs="Arial"/>
          <w:sz w:val="20"/>
          <w:szCs w:val="20"/>
        </w:rPr>
        <w:t>ă</w:t>
      </w:r>
      <w:r w:rsidRPr="00C57C43">
        <w:rPr>
          <w:rFonts w:cs="Arial"/>
          <w:sz w:val="20"/>
          <w:szCs w:val="20"/>
          <w:lang w:val="ro-RO"/>
        </w:rPr>
        <w:t>r</w:t>
      </w:r>
      <w:r w:rsidRPr="00C57C43">
        <w:rPr>
          <w:rFonts w:cs="Arial"/>
          <w:sz w:val="20"/>
          <w:szCs w:val="20"/>
        </w:rPr>
        <w:t>ț</w:t>
      </w:r>
      <w:proofErr w:type="spellStart"/>
      <w:r w:rsidRPr="00C57C43">
        <w:rPr>
          <w:rFonts w:cs="Arial"/>
          <w:sz w:val="20"/>
          <w:szCs w:val="20"/>
          <w:lang w:val="ro-RO"/>
        </w:rPr>
        <w:t>ile</w:t>
      </w:r>
      <w:proofErr w:type="spellEnd"/>
      <w:r w:rsidRPr="00C57C43">
        <w:rPr>
          <w:rFonts w:cs="Arial"/>
          <w:sz w:val="20"/>
          <w:szCs w:val="20"/>
          <w:lang w:val="ro-RO"/>
        </w:rPr>
        <w:t xml:space="preserve"> vor identifica </w:t>
      </w:r>
      <w:r w:rsidRPr="00C57C43">
        <w:rPr>
          <w:rFonts w:cs="Arial"/>
          <w:sz w:val="20"/>
          <w:szCs w:val="20"/>
        </w:rPr>
        <w:t>î</w:t>
      </w:r>
      <w:r w:rsidRPr="00C57C43">
        <w:rPr>
          <w:rFonts w:cs="Arial"/>
          <w:sz w:val="20"/>
          <w:szCs w:val="20"/>
          <w:lang w:val="ro-RO"/>
        </w:rPr>
        <w:t xml:space="preserve">n mod independent metodele </w:t>
      </w:r>
      <w:r w:rsidRPr="00C57C43">
        <w:rPr>
          <w:rFonts w:cs="Arial"/>
          <w:sz w:val="20"/>
          <w:szCs w:val="20"/>
        </w:rPr>
        <w:t>ș</w:t>
      </w:r>
      <w:r w:rsidRPr="00C57C43">
        <w:rPr>
          <w:rFonts w:cs="Arial"/>
          <w:sz w:val="20"/>
          <w:szCs w:val="20"/>
          <w:lang w:val="ro-RO"/>
        </w:rPr>
        <w:t xml:space="preserve">i scopurile </w:t>
      </w:r>
      <w:proofErr w:type="spellStart"/>
      <w:r w:rsidRPr="00C57C43">
        <w:rPr>
          <w:rFonts w:cs="Arial"/>
          <w:sz w:val="20"/>
          <w:szCs w:val="20"/>
          <w:lang w:val="ro-RO"/>
        </w:rPr>
        <w:t>prelucr</w:t>
      </w:r>
      <w:proofErr w:type="spellEnd"/>
      <w:r w:rsidRPr="00C57C43">
        <w:rPr>
          <w:rFonts w:cs="Arial"/>
          <w:sz w:val="20"/>
          <w:szCs w:val="20"/>
        </w:rPr>
        <w:t>ă</w:t>
      </w:r>
      <w:proofErr w:type="spellStart"/>
      <w:r w:rsidRPr="00C57C43">
        <w:rPr>
          <w:rFonts w:cs="Arial"/>
          <w:sz w:val="20"/>
          <w:szCs w:val="20"/>
          <w:lang w:val="ro-RO"/>
        </w:rPr>
        <w:t>rii</w:t>
      </w:r>
      <w:proofErr w:type="spellEnd"/>
      <w:r w:rsidRPr="00C57C43">
        <w:rPr>
          <w:rFonts w:cs="Arial"/>
          <w:sz w:val="20"/>
          <w:szCs w:val="20"/>
          <w:lang w:val="ro-RO"/>
        </w:rPr>
        <w:t xml:space="preserve">, precum </w:t>
      </w:r>
      <w:r w:rsidRPr="00C57C43">
        <w:rPr>
          <w:rFonts w:cs="Arial"/>
          <w:sz w:val="20"/>
          <w:szCs w:val="20"/>
        </w:rPr>
        <w:t>ș</w:t>
      </w:r>
      <w:r w:rsidRPr="00C57C43">
        <w:rPr>
          <w:rFonts w:cs="Arial"/>
          <w:sz w:val="20"/>
          <w:szCs w:val="20"/>
          <w:lang w:val="ro-RO"/>
        </w:rPr>
        <w:t>i toate m</w:t>
      </w:r>
      <w:r w:rsidRPr="00C57C43">
        <w:rPr>
          <w:rFonts w:cs="Arial"/>
          <w:sz w:val="20"/>
          <w:szCs w:val="20"/>
        </w:rPr>
        <w:t>ă</w:t>
      </w:r>
      <w:proofErr w:type="spellStart"/>
      <w:r w:rsidRPr="00C57C43">
        <w:rPr>
          <w:rFonts w:cs="Arial"/>
          <w:sz w:val="20"/>
          <w:szCs w:val="20"/>
          <w:lang w:val="ro-RO"/>
        </w:rPr>
        <w:t>surile</w:t>
      </w:r>
      <w:proofErr w:type="spellEnd"/>
      <w:r w:rsidRPr="00C57C43">
        <w:rPr>
          <w:rFonts w:cs="Arial"/>
          <w:sz w:val="20"/>
          <w:szCs w:val="20"/>
          <w:lang w:val="ro-RO"/>
        </w:rPr>
        <w:t xml:space="preserve"> de securitate adecvate pentru a asigura </w:t>
      </w:r>
      <w:proofErr w:type="spellStart"/>
      <w:r w:rsidRPr="00C57C43">
        <w:rPr>
          <w:rFonts w:cs="Arial"/>
          <w:sz w:val="20"/>
          <w:szCs w:val="20"/>
          <w:lang w:val="ro-RO"/>
        </w:rPr>
        <w:t>protec</w:t>
      </w:r>
      <w:proofErr w:type="spellEnd"/>
      <w:r w:rsidRPr="00C57C43">
        <w:rPr>
          <w:rFonts w:cs="Arial"/>
          <w:sz w:val="20"/>
          <w:szCs w:val="20"/>
        </w:rPr>
        <w:t>ț</w:t>
      </w:r>
      <w:r w:rsidRPr="00C57C43">
        <w:rPr>
          <w:rFonts w:cs="Arial"/>
          <w:sz w:val="20"/>
          <w:szCs w:val="20"/>
          <w:lang w:val="ro-RO"/>
        </w:rPr>
        <w:t xml:space="preserve">ia datelor cu caracter personal </w:t>
      </w:r>
      <w:r w:rsidRPr="00C57C43">
        <w:rPr>
          <w:rFonts w:cs="Arial"/>
          <w:sz w:val="20"/>
          <w:szCs w:val="20"/>
        </w:rPr>
        <w:t>î</w:t>
      </w:r>
      <w:r w:rsidRPr="00C57C43">
        <w:rPr>
          <w:rFonts w:cs="Arial"/>
          <w:sz w:val="20"/>
          <w:szCs w:val="20"/>
          <w:lang w:val="ro-RO"/>
        </w:rPr>
        <w:t xml:space="preserve">n conformitate cu RGPD. </w:t>
      </w:r>
      <w:r w:rsidRPr="00C57C43">
        <w:rPr>
          <w:rFonts w:cs="Arial"/>
          <w:sz w:val="20"/>
          <w:szCs w:val="20"/>
        </w:rPr>
        <w:t>Î</w:t>
      </w:r>
      <w:r w:rsidRPr="00C57C43">
        <w:rPr>
          <w:rFonts w:cs="Arial"/>
          <w:sz w:val="20"/>
          <w:szCs w:val="20"/>
          <w:lang w:val="ro-RO"/>
        </w:rPr>
        <w:t xml:space="preserve">n calitatea lor de operatori </w:t>
      </w:r>
      <w:proofErr w:type="spellStart"/>
      <w:r w:rsidRPr="00C57C43">
        <w:rPr>
          <w:rFonts w:cs="Arial"/>
          <w:sz w:val="20"/>
          <w:szCs w:val="20"/>
          <w:lang w:val="ro-RO"/>
        </w:rPr>
        <w:t>independen</w:t>
      </w:r>
      <w:proofErr w:type="spellEnd"/>
      <w:r w:rsidRPr="00C57C43">
        <w:rPr>
          <w:rFonts w:cs="Arial"/>
          <w:sz w:val="20"/>
          <w:szCs w:val="20"/>
        </w:rPr>
        <w:t>ț</w:t>
      </w:r>
      <w:r w:rsidRPr="00C57C43">
        <w:rPr>
          <w:rFonts w:cs="Arial"/>
          <w:sz w:val="20"/>
          <w:szCs w:val="20"/>
          <w:lang w:val="ro-RO"/>
        </w:rPr>
        <w:t>i, P</w:t>
      </w:r>
      <w:r w:rsidRPr="00C57C43">
        <w:rPr>
          <w:rFonts w:cs="Arial"/>
          <w:sz w:val="20"/>
          <w:szCs w:val="20"/>
        </w:rPr>
        <w:t>ă</w:t>
      </w:r>
      <w:r w:rsidRPr="00C57C43">
        <w:rPr>
          <w:rFonts w:cs="Arial"/>
          <w:sz w:val="20"/>
          <w:szCs w:val="20"/>
          <w:lang w:val="ro-RO"/>
        </w:rPr>
        <w:t>r</w:t>
      </w:r>
      <w:r w:rsidRPr="00C57C43">
        <w:rPr>
          <w:rFonts w:cs="Arial"/>
          <w:sz w:val="20"/>
          <w:szCs w:val="20"/>
        </w:rPr>
        <w:t>ț</w:t>
      </w:r>
      <w:proofErr w:type="spellStart"/>
      <w:r w:rsidRPr="00C57C43">
        <w:rPr>
          <w:rFonts w:cs="Arial"/>
          <w:sz w:val="20"/>
          <w:szCs w:val="20"/>
          <w:lang w:val="ro-RO"/>
        </w:rPr>
        <w:t>ile</w:t>
      </w:r>
      <w:proofErr w:type="spellEnd"/>
      <w:r w:rsidRPr="00C57C43">
        <w:rPr>
          <w:rFonts w:cs="Arial"/>
          <w:sz w:val="20"/>
          <w:szCs w:val="20"/>
          <w:lang w:val="ro-RO"/>
        </w:rPr>
        <w:t xml:space="preserve"> se </w:t>
      </w:r>
      <w:proofErr w:type="spellStart"/>
      <w:r w:rsidRPr="00C57C43">
        <w:rPr>
          <w:rFonts w:cs="Arial"/>
          <w:sz w:val="20"/>
          <w:szCs w:val="20"/>
          <w:lang w:val="ro-RO"/>
        </w:rPr>
        <w:t>angajeaz</w:t>
      </w:r>
      <w:proofErr w:type="spellEnd"/>
      <w:r w:rsidRPr="00C57C43">
        <w:rPr>
          <w:rFonts w:cs="Arial"/>
          <w:sz w:val="20"/>
          <w:szCs w:val="20"/>
        </w:rPr>
        <w:t>ă</w:t>
      </w:r>
      <w:r w:rsidRPr="00C57C43">
        <w:rPr>
          <w:rFonts w:cs="Arial"/>
          <w:sz w:val="20"/>
          <w:szCs w:val="20"/>
          <w:lang w:val="ro-RO"/>
        </w:rPr>
        <w:t xml:space="preserve"> s</w:t>
      </w:r>
      <w:r w:rsidRPr="00C57C43">
        <w:rPr>
          <w:rFonts w:cs="Arial"/>
          <w:sz w:val="20"/>
          <w:szCs w:val="20"/>
        </w:rPr>
        <w:t>ă</w:t>
      </w:r>
      <w:r w:rsidRPr="00C57C43">
        <w:rPr>
          <w:rFonts w:cs="Arial"/>
          <w:sz w:val="20"/>
          <w:szCs w:val="20"/>
          <w:lang w:val="ro-RO"/>
        </w:rPr>
        <w:t xml:space="preserve"> respecte principiul </w:t>
      </w:r>
      <w:proofErr w:type="spellStart"/>
      <w:r w:rsidRPr="00C57C43">
        <w:rPr>
          <w:rFonts w:cs="Arial"/>
          <w:sz w:val="20"/>
          <w:szCs w:val="20"/>
          <w:lang w:val="ro-RO"/>
        </w:rPr>
        <w:t>responsabilit</w:t>
      </w:r>
      <w:r w:rsidRPr="00C57C43">
        <w:rPr>
          <w:rFonts w:cs="Arial"/>
          <w:sz w:val="20"/>
          <w:szCs w:val="20"/>
        </w:rPr>
        <w:t>ăț</w:t>
      </w:r>
      <w:proofErr w:type="spellEnd"/>
      <w:r w:rsidRPr="00C57C43">
        <w:rPr>
          <w:rFonts w:cs="Arial"/>
          <w:sz w:val="20"/>
          <w:szCs w:val="20"/>
          <w:lang w:val="ro-RO"/>
        </w:rPr>
        <w:t xml:space="preserve">ii, </w:t>
      </w:r>
      <w:r w:rsidRPr="00C57C43">
        <w:rPr>
          <w:rFonts w:cs="Arial"/>
          <w:sz w:val="20"/>
          <w:szCs w:val="20"/>
        </w:rPr>
        <w:t>î</w:t>
      </w:r>
      <w:proofErr w:type="spellStart"/>
      <w:r w:rsidRPr="00C57C43">
        <w:rPr>
          <w:rFonts w:cs="Arial"/>
          <w:sz w:val="20"/>
          <w:szCs w:val="20"/>
          <w:lang w:val="ro-RO"/>
        </w:rPr>
        <w:t>ndeplinind</w:t>
      </w:r>
      <w:proofErr w:type="spellEnd"/>
      <w:r w:rsidRPr="00C57C43">
        <w:rPr>
          <w:rFonts w:cs="Arial"/>
          <w:sz w:val="20"/>
          <w:szCs w:val="20"/>
          <w:lang w:val="ro-RO"/>
        </w:rPr>
        <w:t xml:space="preserve"> toate obliga</w:t>
      </w:r>
      <w:r w:rsidRPr="00C57C43">
        <w:rPr>
          <w:rFonts w:cs="Arial"/>
          <w:sz w:val="20"/>
          <w:szCs w:val="20"/>
        </w:rPr>
        <w:t>ț</w:t>
      </w:r>
      <w:r w:rsidRPr="00C57C43">
        <w:rPr>
          <w:rFonts w:cs="Arial"/>
          <w:sz w:val="20"/>
          <w:szCs w:val="20"/>
          <w:lang w:val="ro-RO"/>
        </w:rPr>
        <w:t>iile impuse de legisla</w:t>
      </w:r>
      <w:r w:rsidRPr="00C57C43">
        <w:rPr>
          <w:rFonts w:cs="Arial"/>
          <w:sz w:val="20"/>
          <w:szCs w:val="20"/>
        </w:rPr>
        <w:t>ț</w:t>
      </w:r>
      <w:r w:rsidRPr="00C57C43">
        <w:rPr>
          <w:rFonts w:cs="Arial"/>
          <w:sz w:val="20"/>
          <w:szCs w:val="20"/>
          <w:lang w:val="ro-RO"/>
        </w:rPr>
        <w:t xml:space="preserve">ia </w:t>
      </w:r>
      <w:r w:rsidRPr="00C57C43">
        <w:rPr>
          <w:rFonts w:cs="Arial"/>
          <w:sz w:val="20"/>
          <w:szCs w:val="20"/>
        </w:rPr>
        <w:t>î</w:t>
      </w:r>
      <w:r w:rsidRPr="00C57C43">
        <w:rPr>
          <w:rFonts w:cs="Arial"/>
          <w:sz w:val="20"/>
          <w:szCs w:val="20"/>
          <w:lang w:val="ro-RO"/>
        </w:rPr>
        <w:t xml:space="preserve">n vigoare cu privire la </w:t>
      </w:r>
      <w:proofErr w:type="spellStart"/>
      <w:r w:rsidRPr="00C57C43">
        <w:rPr>
          <w:rFonts w:cs="Arial"/>
          <w:sz w:val="20"/>
          <w:szCs w:val="20"/>
          <w:lang w:val="ro-RO"/>
        </w:rPr>
        <w:t>protec</w:t>
      </w:r>
      <w:proofErr w:type="spellEnd"/>
      <w:r w:rsidRPr="00C57C43">
        <w:rPr>
          <w:rFonts w:cs="Arial"/>
          <w:sz w:val="20"/>
          <w:szCs w:val="20"/>
        </w:rPr>
        <w:t>ț</w:t>
      </w:r>
      <w:r w:rsidRPr="00C57C43">
        <w:rPr>
          <w:rFonts w:cs="Arial"/>
          <w:sz w:val="20"/>
          <w:szCs w:val="20"/>
          <w:lang w:val="ro-RO"/>
        </w:rPr>
        <w:t xml:space="preserve">ia datelor cu caracter personal, </w:t>
      </w:r>
      <w:r w:rsidRPr="00C57C43">
        <w:rPr>
          <w:rFonts w:cs="Arial"/>
          <w:sz w:val="20"/>
          <w:szCs w:val="20"/>
        </w:rPr>
        <w:t>î</w:t>
      </w:r>
      <w:r w:rsidRPr="00C57C43">
        <w:rPr>
          <w:rFonts w:cs="Arial"/>
          <w:sz w:val="20"/>
          <w:szCs w:val="20"/>
          <w:lang w:val="ro-RO"/>
        </w:rPr>
        <w:t>n special obliga</w:t>
      </w:r>
      <w:r w:rsidRPr="00C57C43">
        <w:rPr>
          <w:rFonts w:cs="Arial"/>
          <w:sz w:val="20"/>
          <w:szCs w:val="20"/>
        </w:rPr>
        <w:t>ț</w:t>
      </w:r>
      <w:r w:rsidRPr="00C57C43">
        <w:rPr>
          <w:rFonts w:cs="Arial"/>
          <w:sz w:val="20"/>
          <w:szCs w:val="20"/>
          <w:lang w:val="ro-RO"/>
        </w:rPr>
        <w:t xml:space="preserve">ia de a asigura legalitatea </w:t>
      </w:r>
      <w:proofErr w:type="spellStart"/>
      <w:r w:rsidRPr="00C57C43">
        <w:rPr>
          <w:rFonts w:cs="Arial"/>
          <w:sz w:val="20"/>
          <w:szCs w:val="20"/>
          <w:lang w:val="ro-RO"/>
        </w:rPr>
        <w:t>prelucr</w:t>
      </w:r>
      <w:proofErr w:type="spellEnd"/>
      <w:r w:rsidRPr="00C57C43">
        <w:rPr>
          <w:rFonts w:cs="Arial"/>
          <w:sz w:val="20"/>
          <w:szCs w:val="20"/>
        </w:rPr>
        <w:t>ă</w:t>
      </w:r>
      <w:proofErr w:type="spellStart"/>
      <w:r w:rsidRPr="00C57C43">
        <w:rPr>
          <w:rFonts w:cs="Arial"/>
          <w:sz w:val="20"/>
          <w:szCs w:val="20"/>
          <w:lang w:val="ro-RO"/>
        </w:rPr>
        <w:t>rii</w:t>
      </w:r>
      <w:proofErr w:type="spellEnd"/>
      <w:r w:rsidRPr="00C57C43">
        <w:rPr>
          <w:rFonts w:cs="Arial"/>
          <w:sz w:val="20"/>
          <w:szCs w:val="20"/>
          <w:lang w:val="ro-RO"/>
        </w:rPr>
        <w:t xml:space="preserve">, securitatea datelor </w:t>
      </w:r>
      <w:r w:rsidRPr="00C57C43">
        <w:rPr>
          <w:rFonts w:cs="Arial"/>
          <w:sz w:val="20"/>
          <w:szCs w:val="20"/>
        </w:rPr>
        <w:t>ș</w:t>
      </w:r>
      <w:r w:rsidRPr="00C57C43">
        <w:rPr>
          <w:rFonts w:cs="Arial"/>
          <w:sz w:val="20"/>
          <w:szCs w:val="20"/>
          <w:lang w:val="ro-RO"/>
        </w:rPr>
        <w:t>i obliga</w:t>
      </w:r>
      <w:r w:rsidRPr="00C57C43">
        <w:rPr>
          <w:rFonts w:cs="Arial"/>
          <w:sz w:val="20"/>
          <w:szCs w:val="20"/>
        </w:rPr>
        <w:t>ț</w:t>
      </w:r>
      <w:r w:rsidRPr="00C57C43">
        <w:rPr>
          <w:rFonts w:cs="Arial"/>
          <w:sz w:val="20"/>
          <w:szCs w:val="20"/>
          <w:lang w:val="ro-RO"/>
        </w:rPr>
        <w:t>ia de a informa persoanele vizate cu privire la prelucrarea datelor cu caracter personal.</w:t>
      </w:r>
    </w:p>
    <w:p w14:paraId="2CDB834C" w14:textId="77777777" w:rsidR="000320E8" w:rsidRPr="00C57C43" w:rsidRDefault="000320E8" w:rsidP="000320E8">
      <w:pPr>
        <w:spacing w:before="120" w:after="120" w:line="276" w:lineRule="auto"/>
        <w:jc w:val="both"/>
        <w:rPr>
          <w:rFonts w:cs="Arial"/>
          <w:sz w:val="20"/>
          <w:szCs w:val="20"/>
          <w:lang w:val="ro-RO"/>
        </w:rPr>
      </w:pPr>
      <w:r w:rsidRPr="00C57C43">
        <w:rPr>
          <w:rFonts w:cs="Arial"/>
          <w:sz w:val="20"/>
          <w:szCs w:val="20"/>
          <w:lang w:val="ro-RO"/>
        </w:rPr>
        <w:t xml:space="preserve">În măsura în care o parte dezvăluie datele cu caracter personal ale colaboratorilor, angajaților și altor persoane fizice către </w:t>
      </w:r>
      <w:proofErr w:type="spellStart"/>
      <w:r w:rsidRPr="00C57C43">
        <w:rPr>
          <w:rFonts w:cs="Arial"/>
          <w:sz w:val="20"/>
          <w:szCs w:val="20"/>
          <w:lang w:val="ro-RO"/>
        </w:rPr>
        <w:t>cealalta</w:t>
      </w:r>
      <w:proofErr w:type="spellEnd"/>
      <w:r w:rsidRPr="00C57C43">
        <w:rPr>
          <w:rFonts w:cs="Arial"/>
          <w:sz w:val="20"/>
          <w:szCs w:val="20"/>
          <w:lang w:val="ro-RO"/>
        </w:rPr>
        <w:t xml:space="preserve"> parte pentru sau în legătura cu Contractul, partea care dezvăluie datele are obligația să informeze aceste persoane cu privire la dezvăluire și la prelucrarea datelor cu caracter personal de către partea care primește datele și să ia toate măsurile necesare (incluzând </w:t>
      </w:r>
      <w:proofErr w:type="spellStart"/>
      <w:r w:rsidRPr="00C57C43">
        <w:rPr>
          <w:rFonts w:cs="Arial"/>
          <w:sz w:val="20"/>
          <w:szCs w:val="20"/>
          <w:lang w:val="ro-RO"/>
        </w:rPr>
        <w:t>obțnerea</w:t>
      </w:r>
      <w:proofErr w:type="spellEnd"/>
      <w:r w:rsidRPr="00C57C43">
        <w:rPr>
          <w:rFonts w:cs="Arial"/>
          <w:sz w:val="20"/>
          <w:szCs w:val="20"/>
          <w:lang w:val="ro-RO"/>
        </w:rPr>
        <w:t xml:space="preserve"> consimțământului acelor persoane, dacă este cazul) astfel încât partea care le primește să poată prelucra acele date fără să mai îndeplinească vreo formalitate. Mai multe informa</w:t>
      </w:r>
      <w:r w:rsidRPr="00C57C43">
        <w:rPr>
          <w:rFonts w:cs="Arial"/>
          <w:sz w:val="20"/>
          <w:szCs w:val="20"/>
        </w:rPr>
        <w:t>ț</w:t>
      </w:r>
      <w:r w:rsidRPr="00C57C43">
        <w:rPr>
          <w:rFonts w:cs="Arial"/>
          <w:sz w:val="20"/>
          <w:szCs w:val="20"/>
          <w:lang w:val="ro-RO"/>
        </w:rPr>
        <w:t xml:space="preserve">ii despre prelucrarea datelor cu caracter personal se </w:t>
      </w:r>
      <w:proofErr w:type="spellStart"/>
      <w:r w:rsidRPr="00C57C43">
        <w:rPr>
          <w:rFonts w:cs="Arial"/>
          <w:sz w:val="20"/>
          <w:szCs w:val="20"/>
          <w:lang w:val="ro-RO"/>
        </w:rPr>
        <w:t>reg</w:t>
      </w:r>
      <w:proofErr w:type="spellEnd"/>
      <w:r w:rsidRPr="00C57C43">
        <w:rPr>
          <w:rFonts w:cs="Arial"/>
          <w:sz w:val="20"/>
          <w:szCs w:val="20"/>
        </w:rPr>
        <w:t>ă</w:t>
      </w:r>
      <w:proofErr w:type="spellStart"/>
      <w:r w:rsidRPr="00C57C43">
        <w:rPr>
          <w:rFonts w:cs="Arial"/>
          <w:sz w:val="20"/>
          <w:szCs w:val="20"/>
          <w:lang w:val="ro-RO"/>
        </w:rPr>
        <w:t>sesc</w:t>
      </w:r>
      <w:proofErr w:type="spellEnd"/>
      <w:r w:rsidRPr="00C57C43">
        <w:rPr>
          <w:rFonts w:cs="Arial"/>
          <w:sz w:val="20"/>
          <w:szCs w:val="20"/>
          <w:lang w:val="ro-RO"/>
        </w:rPr>
        <w:t xml:space="preserve"> pe site-ul fiecărui Operator.</w:t>
      </w:r>
    </w:p>
    <w:p w14:paraId="503C7ECD" w14:textId="77777777" w:rsidR="00185579" w:rsidRPr="00C57C43" w:rsidRDefault="00185579" w:rsidP="003904B2">
      <w:pPr>
        <w:spacing w:after="0" w:line="240" w:lineRule="auto"/>
        <w:jc w:val="both"/>
        <w:textAlignment w:val="baseline"/>
        <w:rPr>
          <w:rFonts w:eastAsia="Times New Roman" w:cs="Arial"/>
          <w:b/>
          <w:bCs/>
          <w:color w:val="7030A0"/>
          <w:spacing w:val="1"/>
          <w:w w:val="99"/>
          <w:kern w:val="16"/>
          <w:position w:val="4"/>
          <w:sz w:val="20"/>
          <w:szCs w:val="20"/>
          <w:lang w:val="ro-RO"/>
        </w:rPr>
      </w:pPr>
    </w:p>
    <w:p w14:paraId="58BA6CBD" w14:textId="3ADE7209" w:rsidR="001659D2" w:rsidRPr="00C57C43" w:rsidRDefault="001659D2" w:rsidP="003904B2">
      <w:pPr>
        <w:spacing w:after="0" w:line="240" w:lineRule="auto"/>
        <w:jc w:val="both"/>
        <w:textAlignment w:val="baseline"/>
        <w:rPr>
          <w:rFonts w:eastAsia="Times New Roman" w:cs="Arial"/>
          <w:b/>
          <w:bCs/>
          <w:color w:val="7030A0"/>
          <w:spacing w:val="1"/>
          <w:w w:val="99"/>
          <w:kern w:val="16"/>
          <w:position w:val="4"/>
          <w:sz w:val="20"/>
          <w:szCs w:val="20"/>
          <w:lang w:val="ro-RO"/>
        </w:rPr>
      </w:pPr>
    </w:p>
    <w:tbl>
      <w:tblPr>
        <w:tblW w:w="0" w:type="auto"/>
        <w:jc w:val="center"/>
        <w:tblLook w:val="01E0" w:firstRow="1" w:lastRow="1" w:firstColumn="1" w:lastColumn="1" w:noHBand="0" w:noVBand="0"/>
      </w:tblPr>
      <w:tblGrid>
        <w:gridCol w:w="5157"/>
        <w:gridCol w:w="4086"/>
      </w:tblGrid>
      <w:tr w:rsidR="001659D2" w:rsidRPr="00C57C43" w14:paraId="4D18EB74" w14:textId="77777777" w:rsidTr="00CF789D">
        <w:trPr>
          <w:jc w:val="center"/>
        </w:trPr>
        <w:tc>
          <w:tcPr>
            <w:tcW w:w="5157" w:type="dxa"/>
            <w:vAlign w:val="center"/>
          </w:tcPr>
          <w:p w14:paraId="5C2CF8B3" w14:textId="77777777" w:rsidR="001659D2" w:rsidRPr="00C57C43" w:rsidRDefault="001659D2" w:rsidP="00432AB1">
            <w:pPr>
              <w:jc w:val="center"/>
              <w:rPr>
                <w:rFonts w:cs="Arial"/>
                <w:b/>
                <w:sz w:val="20"/>
                <w:szCs w:val="20"/>
              </w:rPr>
            </w:pPr>
          </w:p>
        </w:tc>
        <w:tc>
          <w:tcPr>
            <w:tcW w:w="4086" w:type="dxa"/>
          </w:tcPr>
          <w:p w14:paraId="435FCBC4" w14:textId="77777777" w:rsidR="001659D2" w:rsidRPr="00C57C43" w:rsidRDefault="001659D2" w:rsidP="00CF789D">
            <w:pPr>
              <w:jc w:val="center"/>
              <w:rPr>
                <w:rFonts w:cs="Arial"/>
                <w:b/>
                <w:sz w:val="20"/>
                <w:szCs w:val="20"/>
              </w:rPr>
            </w:pPr>
          </w:p>
        </w:tc>
      </w:tr>
    </w:tbl>
    <w:p w14:paraId="75C347A7" w14:textId="77777777" w:rsidR="001659D2" w:rsidRPr="003904B2" w:rsidRDefault="001659D2" w:rsidP="003904B2">
      <w:pPr>
        <w:spacing w:after="0" w:line="240" w:lineRule="auto"/>
        <w:jc w:val="both"/>
        <w:textAlignment w:val="baseline"/>
        <w:rPr>
          <w:rFonts w:ascii="Arial" w:eastAsia="Times New Roman" w:hAnsi="Arial" w:cs="Arial"/>
          <w:b/>
          <w:bCs/>
          <w:color w:val="7030A0"/>
          <w:spacing w:val="1"/>
          <w:w w:val="99"/>
          <w:kern w:val="16"/>
          <w:position w:val="4"/>
          <w:sz w:val="36"/>
          <w:szCs w:val="36"/>
          <w:lang w:val="ro-RO"/>
        </w:rPr>
      </w:pPr>
    </w:p>
    <w:sectPr w:rsidR="001659D2" w:rsidRPr="003904B2">
      <w:headerReference w:type="even" r:id="rId11"/>
      <w:head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24586" w14:textId="77777777" w:rsidR="002C103C" w:rsidRDefault="002C103C" w:rsidP="009A5BC7">
      <w:pPr>
        <w:spacing w:after="0" w:line="240" w:lineRule="auto"/>
      </w:pPr>
      <w:r>
        <w:separator/>
      </w:r>
    </w:p>
  </w:endnote>
  <w:endnote w:type="continuationSeparator" w:id="0">
    <w:p w14:paraId="21615DC3" w14:textId="77777777" w:rsidR="002C103C" w:rsidRDefault="002C103C" w:rsidP="009A5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ing L Regular">
    <w:panose1 w:val="00000000000000000000"/>
    <w:charset w:val="00"/>
    <w:family w:val="auto"/>
    <w:pitch w:val="variable"/>
    <w:sig w:usb0="A10000FF" w:usb1="5200E47B" w:usb2="08000001" w:usb3="00000000" w:csb0="00000193"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2DCE6" w14:textId="77777777" w:rsidR="002C103C" w:rsidRDefault="002C103C" w:rsidP="009A5BC7">
      <w:pPr>
        <w:spacing w:after="0" w:line="240" w:lineRule="auto"/>
      </w:pPr>
      <w:r>
        <w:separator/>
      </w:r>
    </w:p>
  </w:footnote>
  <w:footnote w:type="continuationSeparator" w:id="0">
    <w:p w14:paraId="38089272" w14:textId="77777777" w:rsidR="002C103C" w:rsidRDefault="002C103C" w:rsidP="009A5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0C86F" w14:textId="1B9E1CFA" w:rsidR="009A5BC7" w:rsidRDefault="009A5BC7">
    <w:pPr>
      <w:pStyle w:val="Header"/>
    </w:pPr>
    <w:r>
      <w:rPr>
        <w:noProof/>
      </w:rPr>
      <mc:AlternateContent>
        <mc:Choice Requires="wps">
          <w:drawing>
            <wp:anchor distT="0" distB="0" distL="0" distR="0" simplePos="0" relativeHeight="251658241" behindDoc="0" locked="0" layoutInCell="1" allowOverlap="1" wp14:anchorId="5F74B705" wp14:editId="33763D0F">
              <wp:simplePos x="635" y="635"/>
              <wp:positionH relativeFrom="page">
                <wp:align>center</wp:align>
              </wp:positionH>
              <wp:positionV relativeFrom="page">
                <wp:align>top</wp:align>
              </wp:positionV>
              <wp:extent cx="502920" cy="316865"/>
              <wp:effectExtent l="0" t="0" r="11430" b="6985"/>
              <wp:wrapNone/>
              <wp:docPr id="2045524907"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3C12B6A5" w14:textId="34F5A964"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74B705" id="_x0000_t202" coordsize="21600,21600" o:spt="202" path="m,l,21600r21600,l21600,xe">
              <v:stroke joinstyle="miter"/>
              <v:path gradientshapeok="t" o:connecttype="rect"/>
            </v:shapetype>
            <v:shape id="Text Box 2" o:spid="_x0000_s1026" type="#_x0000_t202" alt="INTERNAL" style="position:absolute;margin-left:0;margin-top:0;width:39.6pt;height:2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" filled="f" stroked="f">
              <v:textbox style="mso-fit-shape-to-text:t" inset="0,15pt,0,0">
                <w:txbxContent>
                  <w:p w14:paraId="3C12B6A5" w14:textId="34F5A964"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2B393" w14:textId="1C677727" w:rsidR="009A5BC7" w:rsidRDefault="009A5BC7">
    <w:pPr>
      <w:pStyle w:val="Header"/>
    </w:pPr>
    <w:r>
      <w:rPr>
        <w:noProof/>
      </w:rPr>
      <mc:AlternateContent>
        <mc:Choice Requires="wps">
          <w:drawing>
            <wp:anchor distT="0" distB="0" distL="0" distR="0" simplePos="0" relativeHeight="251658242" behindDoc="0" locked="0" layoutInCell="1" allowOverlap="1" wp14:anchorId="4F7025D0" wp14:editId="5A113D6B">
              <wp:simplePos x="635" y="635"/>
              <wp:positionH relativeFrom="page">
                <wp:align>center</wp:align>
              </wp:positionH>
              <wp:positionV relativeFrom="page">
                <wp:align>top</wp:align>
              </wp:positionV>
              <wp:extent cx="502920" cy="316865"/>
              <wp:effectExtent l="0" t="0" r="11430" b="6985"/>
              <wp:wrapNone/>
              <wp:docPr id="1245435885" name="Text Box 3"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2E13B1A7" w14:textId="449325A4"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F7025D0" id="_x0000_t202" coordsize="21600,21600" o:spt="202" path="m,l,21600r21600,l21600,xe">
              <v:stroke joinstyle="miter"/>
              <v:path gradientshapeok="t" o:connecttype="rect"/>
            </v:shapetype>
            <v:shape id="Text Box 3" o:spid="_x0000_s1027" type="#_x0000_t202" alt="INTERNAL" style="position:absolute;margin-left:0;margin-top:0;width:39.6pt;height:2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" filled="f" stroked="f">
              <v:textbox style="mso-fit-shape-to-text:t" inset="0,15pt,0,0">
                <w:txbxContent>
                  <w:p w14:paraId="2E13B1A7" w14:textId="449325A4"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31105" w14:textId="57D3B3BF" w:rsidR="009A5BC7" w:rsidRDefault="009A5BC7">
    <w:pPr>
      <w:pStyle w:val="Header"/>
    </w:pPr>
    <w:r>
      <w:rPr>
        <w:noProof/>
      </w:rPr>
      <mc:AlternateContent>
        <mc:Choice Requires="wps">
          <w:drawing>
            <wp:anchor distT="0" distB="0" distL="0" distR="0" simplePos="0" relativeHeight="251658240" behindDoc="0" locked="0" layoutInCell="1" allowOverlap="1" wp14:anchorId="5025DE73" wp14:editId="626E0AF6">
              <wp:simplePos x="635" y="635"/>
              <wp:positionH relativeFrom="page">
                <wp:align>center</wp:align>
              </wp:positionH>
              <wp:positionV relativeFrom="page">
                <wp:align>top</wp:align>
              </wp:positionV>
              <wp:extent cx="502920" cy="316865"/>
              <wp:effectExtent l="0" t="0" r="11430" b="6985"/>
              <wp:wrapNone/>
              <wp:docPr id="1329360211"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72971368" w14:textId="28D07066"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25DE73" id="_x0000_t202" coordsize="21600,21600" o:spt="202" path="m,l,21600r21600,l21600,xe">
              <v:stroke joinstyle="miter"/>
              <v:path gradientshapeok="t" o:connecttype="rect"/>
            </v:shapetype>
            <v:shape id="Text Box 1" o:spid="_x0000_s1028" type="#_x0000_t202" alt="INTERNAL" style="position:absolute;margin-left:0;margin-top:0;width:39.6pt;height:2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" filled="f" stroked="f">
              <v:textbox style="mso-fit-shape-to-text:t" inset="0,15pt,0,0">
                <w:txbxContent>
                  <w:p w14:paraId="72971368" w14:textId="28D07066" w:rsidR="009A5BC7" w:rsidRPr="009A5BC7" w:rsidRDefault="009A5BC7" w:rsidP="009A5BC7">
                    <w:pPr>
                      <w:spacing w:after="0"/>
                      <w:rPr>
                        <w:rFonts w:ascii="Arial" w:eastAsia="Arial" w:hAnsi="Arial" w:cs="Arial"/>
                        <w:noProof/>
                        <w:color w:val="000000"/>
                        <w:sz w:val="16"/>
                        <w:szCs w:val="16"/>
                      </w:rPr>
                    </w:pPr>
                    <w:r w:rsidRPr="009A5BC7">
                      <w:rPr>
                        <w:rFonts w:ascii="Arial" w:eastAsia="Arial" w:hAnsi="Arial" w:cs="Arial"/>
                        <w:noProof/>
                        <w:color w:val="000000"/>
                        <w:sz w:val="16"/>
                        <w:szCs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B27FA8"/>
    <w:multiLevelType w:val="hybridMultilevel"/>
    <w:tmpl w:val="5E80DD0E"/>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70008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F90"/>
    <w:rsid w:val="00011561"/>
    <w:rsid w:val="000320E8"/>
    <w:rsid w:val="0004372A"/>
    <w:rsid w:val="000806CB"/>
    <w:rsid w:val="00081307"/>
    <w:rsid w:val="000A4BB6"/>
    <w:rsid w:val="000C1C3D"/>
    <w:rsid w:val="00144F90"/>
    <w:rsid w:val="0015486D"/>
    <w:rsid w:val="00156DB2"/>
    <w:rsid w:val="001659D2"/>
    <w:rsid w:val="00185579"/>
    <w:rsid w:val="00203CD0"/>
    <w:rsid w:val="002934B4"/>
    <w:rsid w:val="002A0600"/>
    <w:rsid w:val="002B4BCF"/>
    <w:rsid w:val="002B783F"/>
    <w:rsid w:val="002C103C"/>
    <w:rsid w:val="00344210"/>
    <w:rsid w:val="00360E99"/>
    <w:rsid w:val="00372BD8"/>
    <w:rsid w:val="0038734D"/>
    <w:rsid w:val="003904B2"/>
    <w:rsid w:val="00432AB1"/>
    <w:rsid w:val="00481871"/>
    <w:rsid w:val="004D12DE"/>
    <w:rsid w:val="00560FBC"/>
    <w:rsid w:val="00830567"/>
    <w:rsid w:val="008A0427"/>
    <w:rsid w:val="009A5BC7"/>
    <w:rsid w:val="009E4E87"/>
    <w:rsid w:val="009F5A34"/>
    <w:rsid w:val="00A16E61"/>
    <w:rsid w:val="00A30A4E"/>
    <w:rsid w:val="00B94C2B"/>
    <w:rsid w:val="00C05E56"/>
    <w:rsid w:val="00C57C43"/>
    <w:rsid w:val="00D07F4E"/>
    <w:rsid w:val="00D21B4F"/>
    <w:rsid w:val="00D87750"/>
    <w:rsid w:val="00DA24D7"/>
    <w:rsid w:val="00DC6AA3"/>
    <w:rsid w:val="00E55BC3"/>
    <w:rsid w:val="00EF2AC4"/>
    <w:rsid w:val="00F34CCD"/>
    <w:rsid w:val="00F7481B"/>
    <w:rsid w:val="00F74E7B"/>
    <w:rsid w:val="00FA5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3EC57"/>
  <w15:chartTrackingRefBased/>
  <w15:docId w15:val="{BD28D764-155D-485A-9A97-40C9343C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ing L Regular" w:hAnsi="Ping L Regular"/>
    </w:rPr>
  </w:style>
  <w:style w:type="paragraph" w:styleId="Heading1">
    <w:name w:val="heading 1"/>
    <w:basedOn w:val="Normal"/>
    <w:next w:val="Normal"/>
    <w:link w:val="Heading1Char"/>
    <w:uiPriority w:val="9"/>
    <w:qFormat/>
    <w:rsid w:val="00144F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44F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4F9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44F9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44F9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44F9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44F9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44F9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4F9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F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4F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F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F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4F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4F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F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F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F90"/>
    <w:rPr>
      <w:rFonts w:eastAsiaTheme="majorEastAsia" w:cstheme="majorBidi"/>
      <w:color w:val="272727" w:themeColor="text1" w:themeTint="D8"/>
    </w:rPr>
  </w:style>
  <w:style w:type="paragraph" w:styleId="Title">
    <w:name w:val="Title"/>
    <w:basedOn w:val="Normal"/>
    <w:next w:val="Normal"/>
    <w:link w:val="TitleChar"/>
    <w:uiPriority w:val="10"/>
    <w:qFormat/>
    <w:rsid w:val="00144F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F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F9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F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F90"/>
    <w:pPr>
      <w:spacing w:before="160"/>
      <w:jc w:val="center"/>
    </w:pPr>
    <w:rPr>
      <w:i/>
      <w:iCs/>
      <w:color w:val="404040" w:themeColor="text1" w:themeTint="BF"/>
    </w:rPr>
  </w:style>
  <w:style w:type="character" w:customStyle="1" w:styleId="QuoteChar">
    <w:name w:val="Quote Char"/>
    <w:basedOn w:val="DefaultParagraphFont"/>
    <w:link w:val="Quote"/>
    <w:uiPriority w:val="29"/>
    <w:rsid w:val="00144F90"/>
    <w:rPr>
      <w:rFonts w:ascii="Ping L Regular" w:hAnsi="Ping L Regular"/>
      <w:i/>
      <w:iCs/>
      <w:color w:val="404040" w:themeColor="text1" w:themeTint="BF"/>
    </w:rPr>
  </w:style>
  <w:style w:type="paragraph" w:styleId="ListParagraph">
    <w:name w:val="List Paragraph"/>
    <w:aliases w:val="Paragrafo elenco 2,List Paragraph2,Bullet edison,List Paragraph3,List Paragraph4,lp1,Bulleted Text,FooterText,TOC style,Sub bullet,Bullet OSM,Proposal Bullet List,Heading Bullet,numbered,Paragraphe de liste1,列出段落,列出段落1,lista tabla"/>
    <w:basedOn w:val="Normal"/>
    <w:link w:val="ListParagraphChar"/>
    <w:uiPriority w:val="34"/>
    <w:qFormat/>
    <w:rsid w:val="00144F90"/>
    <w:pPr>
      <w:ind w:left="720"/>
      <w:contextualSpacing/>
    </w:pPr>
  </w:style>
  <w:style w:type="character" w:styleId="IntenseEmphasis">
    <w:name w:val="Intense Emphasis"/>
    <w:basedOn w:val="DefaultParagraphFont"/>
    <w:uiPriority w:val="21"/>
    <w:qFormat/>
    <w:rsid w:val="00144F90"/>
    <w:rPr>
      <w:i/>
      <w:iCs/>
      <w:color w:val="2F5496" w:themeColor="accent1" w:themeShade="BF"/>
    </w:rPr>
  </w:style>
  <w:style w:type="paragraph" w:styleId="IntenseQuote">
    <w:name w:val="Intense Quote"/>
    <w:basedOn w:val="Normal"/>
    <w:next w:val="Normal"/>
    <w:link w:val="IntenseQuoteChar"/>
    <w:uiPriority w:val="30"/>
    <w:qFormat/>
    <w:rsid w:val="00144F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4F90"/>
    <w:rPr>
      <w:rFonts w:ascii="Ping L Regular" w:hAnsi="Ping L Regular"/>
      <w:i/>
      <w:iCs/>
      <w:color w:val="2F5496" w:themeColor="accent1" w:themeShade="BF"/>
    </w:rPr>
  </w:style>
  <w:style w:type="character" w:styleId="IntenseReference">
    <w:name w:val="Intense Reference"/>
    <w:basedOn w:val="DefaultParagraphFont"/>
    <w:uiPriority w:val="32"/>
    <w:qFormat/>
    <w:rsid w:val="00144F90"/>
    <w:rPr>
      <w:b/>
      <w:bCs/>
      <w:smallCaps/>
      <w:color w:val="2F5496" w:themeColor="accent1" w:themeShade="BF"/>
      <w:spacing w:val="5"/>
    </w:rPr>
  </w:style>
  <w:style w:type="paragraph" w:styleId="Header">
    <w:name w:val="header"/>
    <w:basedOn w:val="Normal"/>
    <w:link w:val="HeaderChar"/>
    <w:uiPriority w:val="99"/>
    <w:unhideWhenUsed/>
    <w:rsid w:val="009A5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BC7"/>
    <w:rPr>
      <w:rFonts w:ascii="Ping L Regular" w:hAnsi="Ping L Regular"/>
    </w:rPr>
  </w:style>
  <w:style w:type="table" w:styleId="TableGrid">
    <w:name w:val="Table Grid"/>
    <w:basedOn w:val="TableNormal"/>
    <w:uiPriority w:val="39"/>
    <w:rsid w:val="00081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fo elenco 2 Char,List Paragraph2 Char,Bullet edison Char,List Paragraph3 Char,List Paragraph4 Char,lp1 Char,Bulleted Text Char,FooterText Char,TOC style Char,Sub bullet Char,Bullet OSM Char,Proposal Bullet List Char,列出段落 Char"/>
    <w:basedOn w:val="DefaultParagraphFont"/>
    <w:link w:val="ListParagraph"/>
    <w:uiPriority w:val="34"/>
    <w:locked/>
    <w:rsid w:val="00185579"/>
    <w:rPr>
      <w:rFonts w:ascii="Ping L Regular" w:hAnsi="Ping L Regular"/>
    </w:rPr>
  </w:style>
  <w:style w:type="paragraph" w:styleId="Footer">
    <w:name w:val="footer"/>
    <w:basedOn w:val="Normal"/>
    <w:link w:val="FooterChar"/>
    <w:uiPriority w:val="99"/>
    <w:semiHidden/>
    <w:unhideWhenUsed/>
    <w:rsid w:val="0048187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81871"/>
    <w:rPr>
      <w:rFonts w:ascii="Ping L Regular" w:hAnsi="Ping L 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266597">
      <w:bodyDiv w:val="1"/>
      <w:marLeft w:val="0"/>
      <w:marRight w:val="0"/>
      <w:marTop w:val="0"/>
      <w:marBottom w:val="0"/>
      <w:divBdr>
        <w:top w:val="none" w:sz="0" w:space="0" w:color="auto"/>
        <w:left w:val="none" w:sz="0" w:space="0" w:color="auto"/>
        <w:bottom w:val="none" w:sz="0" w:space="0" w:color="auto"/>
        <w:right w:val="none" w:sz="0" w:space="0" w:color="auto"/>
      </w:divBdr>
    </w:div>
    <w:div w:id="134008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24026-A86E-408A-876F-446A4C3D6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73D0A8-C2CC-4539-93D4-138DF8204FF9}">
  <ds:schemaRefs>
    <ds:schemaRef ds:uri="http://www.w3.org/XML/1998/namespace"/>
    <ds:schemaRef ds:uri="949ff145-836f-4beb-8a67-739daba4cb19"/>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s>
</ds:datastoreItem>
</file>

<file path=customXml/itemProps3.xml><?xml version="1.0" encoding="utf-8"?>
<ds:datastoreItem xmlns:ds="http://schemas.openxmlformats.org/officeDocument/2006/customXml" ds:itemID="{62BC019D-E03D-4F7D-A85A-D9C38984BECF}">
  <ds:schemaRefs>
    <ds:schemaRef ds:uri="http://schemas.microsoft.com/sharepoint/v3/contenttype/forms"/>
  </ds:schemaRefs>
</ds:datastoreItem>
</file>

<file path=customXml/itemProps4.xml><?xml version="1.0" encoding="utf-8"?>
<ds:datastoreItem xmlns:ds="http://schemas.openxmlformats.org/officeDocument/2006/customXml" ds:itemID="{AE67186A-7340-43C2-95EE-402B3074D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382</Words>
  <Characters>2179</Characters>
  <Application>Microsoft Office Word</Application>
  <DocSecurity>0</DocSecurity>
  <Lines>18</Lines>
  <Paragraphs>5</Paragraphs>
  <ScaleCrop>false</ScaleCrop>
  <Company>Public Power Corporation S.A.</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Costreie Rosana-Lavinia (Enel Servicii Comune)</dc:creator>
  <cp:keywords/>
  <dc:description/>
  <cp:lastModifiedBy>Mihalcea Simona</cp:lastModifiedBy>
  <cp:revision>27</cp:revision>
  <dcterms:created xsi:type="dcterms:W3CDTF">2024-07-30T07:03:00Z</dcterms:created>
  <dcterms:modified xsi:type="dcterms:W3CDTF">2025-08-11T13:52:00Z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4f3c6d53,79ec3bab,4a3bd7ed</vt:lpwstr>
  </property>
  <property fmtid="{D5CDD505-2E9C-101B-9397-08002B2CF9AE}" pid="3" name="ClassificationContentMarkingHeaderFontProps">
    <vt:lpwstr>#000000,8,Arial</vt:lpwstr>
  </property>
  <property fmtid="{D5CDD505-2E9C-101B-9397-08002B2CF9AE}" pid="4" name="ClassificationContentMarkingHeaderText">
    <vt:lpwstr>INTERNAL</vt:lpwstr>
  </property>
  <property fmtid="{D5CDD505-2E9C-101B-9397-08002B2CF9AE}" pid="5" name="MSIP_Label_797ad33d-ed35-43c0-b526-22bc83c17deb_Enabled">
    <vt:lpwstr>true</vt:lpwstr>
  </property>
  <property fmtid="{D5CDD505-2E9C-101B-9397-08002B2CF9AE}" pid="6" name="MSIP_Label_797ad33d-ed35-43c0-b526-22bc83c17deb_SetDate">
    <vt:lpwstr>2024-07-30T07:03:16Z</vt:lpwstr>
  </property>
  <property fmtid="{D5CDD505-2E9C-101B-9397-08002B2CF9AE}" pid="7" name="MSIP_Label_797ad33d-ed35-43c0-b526-22bc83c17deb_Method">
    <vt:lpwstr>Standard</vt:lpwstr>
  </property>
  <property fmtid="{D5CDD505-2E9C-101B-9397-08002B2CF9AE}" pid="8" name="MSIP_Label_797ad33d-ed35-43c0-b526-22bc83c17deb_Name">
    <vt:lpwstr>797ad33d-ed35-43c0-b526-22bc83c17deb</vt:lpwstr>
  </property>
  <property fmtid="{D5CDD505-2E9C-101B-9397-08002B2CF9AE}" pid="9" name="MSIP_Label_797ad33d-ed35-43c0-b526-22bc83c17deb_SiteId">
    <vt:lpwstr>d539d4bf-5610-471a-afc2-1c76685cfefa</vt:lpwstr>
  </property>
  <property fmtid="{D5CDD505-2E9C-101B-9397-08002B2CF9AE}" pid="10" name="MSIP_Label_797ad33d-ed35-43c0-b526-22bc83c17deb_ActionId">
    <vt:lpwstr>4cb1eec0-801e-432c-980e-689f22ba51dc</vt:lpwstr>
  </property>
  <property fmtid="{D5CDD505-2E9C-101B-9397-08002B2CF9AE}" pid="11" name="MSIP_Label_797ad33d-ed35-43c0-b526-22bc83c17deb_ContentBits">
    <vt:lpwstr>1</vt:lpwstr>
  </property>
  <property fmtid="{D5CDD505-2E9C-101B-9397-08002B2CF9AE}" pid="12" name="ContentTypeId">
    <vt:lpwstr>0x0101006565FF2F80FFA04F812CCA5D7191F28D</vt:lpwstr>
  </property>
  <property fmtid="{D5CDD505-2E9C-101B-9397-08002B2CF9AE}" pid="13" name="MediaServiceImageTags">
    <vt:lpwstr/>
  </property>
</Properties>
</file>